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A6FC2">
        <w:rPr>
          <w:rFonts w:ascii="Times New Roman" w:hAnsi="Times New Roman" w:cs="Times New Roman"/>
          <w:b/>
          <w:sz w:val="24"/>
          <w:szCs w:val="24"/>
        </w:rPr>
        <w:t>1</w:t>
      </w:r>
      <w:r w:rsidR="00EE0D39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147537" w:rsidTr="005B0E23">
        <w:tc>
          <w:tcPr>
            <w:tcW w:w="2172" w:type="dxa"/>
          </w:tcPr>
          <w:p w:rsidR="00147537" w:rsidRDefault="0014753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147537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147537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147537" w:rsidTr="005B0E23">
        <w:tc>
          <w:tcPr>
            <w:tcW w:w="2172" w:type="dxa"/>
          </w:tcPr>
          <w:p w:rsidR="00147537" w:rsidRDefault="0014753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147537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147537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147537" w:rsidTr="005B0E23">
        <w:tc>
          <w:tcPr>
            <w:tcW w:w="2172" w:type="dxa"/>
          </w:tcPr>
          <w:p w:rsidR="00147537" w:rsidRDefault="0014753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147537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147537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147537" w:rsidTr="005B0E23">
        <w:tc>
          <w:tcPr>
            <w:tcW w:w="2172" w:type="dxa"/>
          </w:tcPr>
          <w:p w:rsidR="00147537" w:rsidRDefault="0014753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147537" w:rsidRDefault="00147537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147537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147537" w:rsidTr="005B0E23">
        <w:tc>
          <w:tcPr>
            <w:tcW w:w="9639" w:type="dxa"/>
            <w:gridSpan w:val="3"/>
          </w:tcPr>
          <w:p w:rsidR="00147537" w:rsidRPr="00F23497" w:rsidRDefault="00147537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147537" w:rsidTr="005B0E23">
        <w:tc>
          <w:tcPr>
            <w:tcW w:w="2172" w:type="dxa"/>
          </w:tcPr>
          <w:p w:rsidR="00147537" w:rsidRDefault="0014753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147537" w:rsidRDefault="00147537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147537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47537" w:rsidRPr="00754862" w:rsidRDefault="00147537" w:rsidP="0014753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127"/>
        <w:gridCol w:w="425"/>
        <w:gridCol w:w="7087"/>
      </w:tblGrid>
      <w:tr w:rsidR="00147537" w:rsidTr="00860C9F">
        <w:tc>
          <w:tcPr>
            <w:tcW w:w="2127" w:type="dxa"/>
          </w:tcPr>
          <w:p w:rsidR="00147537" w:rsidRPr="00771B79" w:rsidRDefault="0014753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147537" w:rsidRPr="00771B79" w:rsidRDefault="0014753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147537" w:rsidRPr="00771B79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47537" w:rsidTr="00860C9F">
        <w:tc>
          <w:tcPr>
            <w:tcW w:w="2127" w:type="dxa"/>
          </w:tcPr>
          <w:p w:rsidR="00147537" w:rsidRDefault="0014753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147537" w:rsidRDefault="0014753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147537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47537" w:rsidTr="00860C9F">
        <w:tc>
          <w:tcPr>
            <w:tcW w:w="2127" w:type="dxa"/>
          </w:tcPr>
          <w:p w:rsidR="00147537" w:rsidRPr="00C70192" w:rsidRDefault="00824DE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147537" w:rsidRDefault="00147537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147537" w:rsidRPr="00C70192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147537" w:rsidTr="00860C9F">
        <w:tc>
          <w:tcPr>
            <w:tcW w:w="2127" w:type="dxa"/>
          </w:tcPr>
          <w:p w:rsidR="00147537" w:rsidRPr="00771B79" w:rsidRDefault="00824DE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147537" w:rsidRPr="00771B79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147537" w:rsidRPr="00771B79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147537" w:rsidTr="00860C9F">
        <w:tc>
          <w:tcPr>
            <w:tcW w:w="2127" w:type="dxa"/>
          </w:tcPr>
          <w:p w:rsidR="00147537" w:rsidRDefault="00824DE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147537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147537" w:rsidRDefault="00147537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DE1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824DE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4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24DE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4DE1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24DE1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824DE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824DE1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E0D39" w:rsidRPr="00327D11" w:rsidTr="00824DE1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D39" w:rsidRPr="009F3C77" w:rsidRDefault="00EE0D39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>58:29:3001002:2111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D39" w:rsidRDefault="00EE0D39" w:rsidP="008E6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EE0D39" w:rsidRPr="009F3C77" w:rsidRDefault="00EE0D39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322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D39" w:rsidRPr="002F6C40" w:rsidRDefault="00EE0D39" w:rsidP="00EE0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>1109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D39" w:rsidRPr="002F6C40" w:rsidRDefault="00EE0D39" w:rsidP="00EE0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 xml:space="preserve">1 320 552,84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D39" w:rsidRPr="002F6C40" w:rsidRDefault="00EE0D39" w:rsidP="00EE0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 xml:space="preserve">530 100,00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ОЦ-754/1-19 от 11.07.2019 года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EE0D39" w:rsidRPr="00EE0D39">
        <w:rPr>
          <w:rFonts w:ascii="Times New Roman" w:hAnsi="Times New Roman" w:cs="Times New Roman"/>
          <w:sz w:val="24"/>
          <w:szCs w:val="24"/>
        </w:rPr>
        <w:t>58:29:3001002:2111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47537" w:rsidRPr="004E7645" w:rsidRDefault="00147537" w:rsidP="0014753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147537" w:rsidRPr="006B5697" w:rsidRDefault="00147537" w:rsidP="0014753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47537" w:rsidRPr="006B5697" w:rsidRDefault="00147537" w:rsidP="0014753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147537" w:rsidRDefault="00147537" w:rsidP="0014753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824DE1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824DE1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824DE1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EE0D39" w:rsidRPr="00EE0D39">
        <w:rPr>
          <w:rFonts w:ascii="Times New Roman" w:hAnsi="Times New Roman" w:cs="Times New Roman"/>
          <w:sz w:val="24"/>
          <w:szCs w:val="24"/>
        </w:rPr>
        <w:t>58:29:3001002:2111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147537" w:rsidRDefault="00147537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147537" w:rsidRDefault="00147537" w:rsidP="00147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9E8">
        <w:rPr>
          <w:rFonts w:ascii="Times New Roman" w:hAnsi="Times New Roman" w:cs="Times New Roman"/>
          <w:sz w:val="24"/>
          <w:szCs w:val="24"/>
        </w:rPr>
        <w:t>Выборка аналогов в разделе 12 «Анализ рынка в сегменте оцениваемого объекта» нерепрез</w:t>
      </w:r>
      <w:r>
        <w:rPr>
          <w:rFonts w:ascii="Times New Roman" w:hAnsi="Times New Roman" w:cs="Times New Roman"/>
          <w:sz w:val="24"/>
          <w:szCs w:val="24"/>
        </w:rPr>
        <w:t>ент</w:t>
      </w:r>
      <w:r w:rsidRPr="003579E8">
        <w:rPr>
          <w:rFonts w:ascii="Times New Roman" w:hAnsi="Times New Roman" w:cs="Times New Roman"/>
          <w:sz w:val="24"/>
          <w:szCs w:val="24"/>
        </w:rPr>
        <w:t xml:space="preserve">ативна. Оценщик представляет выборку из 6 предложений к продаже земельных участков под производственно-складскую застройку (три аналога впоследствии участвуют в расчетах),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147537" w:rsidRPr="003579E8" w:rsidRDefault="00147537" w:rsidP="00147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В отношении аналога №1 оценщиком в таблице указана дата его предложения 10 января 2017 г. (стр.26), однако в представленном объявлении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9E8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9E8">
        <w:rPr>
          <w:rFonts w:ascii="Times New Roman" w:hAnsi="Times New Roman" w:cs="Times New Roman"/>
          <w:sz w:val="24"/>
          <w:szCs w:val="24"/>
        </w:rPr>
        <w:t>сети Интернет сведения о дате предложения отсутствуют (стр.81),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147537" w:rsidRPr="003579E8" w:rsidRDefault="00147537" w:rsidP="001475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аналогов объектов № 1,5,6 (стр. 25) первичной выборки,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коммуникаций. Отказ от использования части объектов аналогов не обоснован. Нарушение п.22в ФСО №7.</w:t>
      </w:r>
    </w:p>
    <w:p w:rsidR="00147537" w:rsidRDefault="00147537" w:rsidP="001475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При этом рынок земельных </w:t>
      </w:r>
      <w:r w:rsidRPr="003579E8">
        <w:rPr>
          <w:rFonts w:ascii="Times New Roman" w:hAnsi="Times New Roman" w:cs="Times New Roman"/>
          <w:sz w:val="24"/>
          <w:szCs w:val="24"/>
        </w:rPr>
        <w:lastRenderedPageBreak/>
        <w:t xml:space="preserve">участков под индустриальную застройку в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3579E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3579E8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В таком случае, корректировка на торг составит: 1-11,5% = 0,885, вместо 0,827 для неактивного рынка</w:t>
      </w:r>
      <w:r w:rsidRPr="00357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6AE4">
        <w:rPr>
          <w:rFonts w:ascii="Times New Roman" w:hAnsi="Times New Roman" w:cs="Times New Roman"/>
          <w:sz w:val="24"/>
          <w:szCs w:val="24"/>
        </w:rPr>
        <w:t>заблуждение пользователей отчета об оценке, а также допускать неоднозначного толкования. 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A06DC"/>
    <w:rsid w:val="000B134E"/>
    <w:rsid w:val="000E646B"/>
    <w:rsid w:val="000F0F9E"/>
    <w:rsid w:val="001249CD"/>
    <w:rsid w:val="00124F06"/>
    <w:rsid w:val="00125CAB"/>
    <w:rsid w:val="001269D3"/>
    <w:rsid w:val="00147537"/>
    <w:rsid w:val="0015181B"/>
    <w:rsid w:val="00164A12"/>
    <w:rsid w:val="001717B1"/>
    <w:rsid w:val="00185600"/>
    <w:rsid w:val="001D5AAC"/>
    <w:rsid w:val="001D7DC4"/>
    <w:rsid w:val="001E02F7"/>
    <w:rsid w:val="001F2502"/>
    <w:rsid w:val="00203112"/>
    <w:rsid w:val="00241731"/>
    <w:rsid w:val="00242DDF"/>
    <w:rsid w:val="00251598"/>
    <w:rsid w:val="00284D7F"/>
    <w:rsid w:val="00294BD7"/>
    <w:rsid w:val="002A429F"/>
    <w:rsid w:val="002C7BC2"/>
    <w:rsid w:val="00327A49"/>
    <w:rsid w:val="00327D11"/>
    <w:rsid w:val="003423B6"/>
    <w:rsid w:val="00367428"/>
    <w:rsid w:val="003E47A5"/>
    <w:rsid w:val="004032ED"/>
    <w:rsid w:val="004244DC"/>
    <w:rsid w:val="00450A3B"/>
    <w:rsid w:val="0046024A"/>
    <w:rsid w:val="00474E0C"/>
    <w:rsid w:val="004A336E"/>
    <w:rsid w:val="004A55BB"/>
    <w:rsid w:val="004B7673"/>
    <w:rsid w:val="004C02CD"/>
    <w:rsid w:val="004E59A5"/>
    <w:rsid w:val="004F16A4"/>
    <w:rsid w:val="004F6F74"/>
    <w:rsid w:val="005173FD"/>
    <w:rsid w:val="005457F5"/>
    <w:rsid w:val="00547ECC"/>
    <w:rsid w:val="005617E7"/>
    <w:rsid w:val="00573B8F"/>
    <w:rsid w:val="00583AFE"/>
    <w:rsid w:val="005E341A"/>
    <w:rsid w:val="00622259"/>
    <w:rsid w:val="006257B4"/>
    <w:rsid w:val="00666952"/>
    <w:rsid w:val="00696865"/>
    <w:rsid w:val="006A57B9"/>
    <w:rsid w:val="006B373E"/>
    <w:rsid w:val="006D6969"/>
    <w:rsid w:val="006E00C9"/>
    <w:rsid w:val="006E027C"/>
    <w:rsid w:val="007478E9"/>
    <w:rsid w:val="00754862"/>
    <w:rsid w:val="007563F5"/>
    <w:rsid w:val="00767E13"/>
    <w:rsid w:val="00780485"/>
    <w:rsid w:val="007B2D52"/>
    <w:rsid w:val="007B6CD9"/>
    <w:rsid w:val="007B7747"/>
    <w:rsid w:val="007C0330"/>
    <w:rsid w:val="007D1165"/>
    <w:rsid w:val="007E2925"/>
    <w:rsid w:val="008057B9"/>
    <w:rsid w:val="00824DE1"/>
    <w:rsid w:val="008328D7"/>
    <w:rsid w:val="00853212"/>
    <w:rsid w:val="00860C9F"/>
    <w:rsid w:val="008B53C6"/>
    <w:rsid w:val="008E6322"/>
    <w:rsid w:val="0091001C"/>
    <w:rsid w:val="00930786"/>
    <w:rsid w:val="00957B85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A5560"/>
    <w:rsid w:val="00AB4E70"/>
    <w:rsid w:val="00AE3F1B"/>
    <w:rsid w:val="00AF4A88"/>
    <w:rsid w:val="00B14676"/>
    <w:rsid w:val="00B3232B"/>
    <w:rsid w:val="00B47565"/>
    <w:rsid w:val="00B722FA"/>
    <w:rsid w:val="00B7295E"/>
    <w:rsid w:val="00B908E3"/>
    <w:rsid w:val="00B97611"/>
    <w:rsid w:val="00BB52E8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A6FC2"/>
    <w:rsid w:val="00EE0D39"/>
    <w:rsid w:val="00EE48B2"/>
    <w:rsid w:val="00EE5C62"/>
    <w:rsid w:val="00F235A7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7</cp:revision>
  <dcterms:created xsi:type="dcterms:W3CDTF">2019-08-23T10:57:00Z</dcterms:created>
  <dcterms:modified xsi:type="dcterms:W3CDTF">2019-09-05T11:40:00Z</dcterms:modified>
</cp:coreProperties>
</file>